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536" w:rsidRDefault="00C66536">
      <w:pPr>
        <w:jc w:val="center"/>
        <w:rPr>
          <w:rFonts w:ascii="Arial" w:eastAsia="ＭＳ Ｐゴシック" w:hAnsi="Arial" w:cs="Arial" w:hint="eastAsia"/>
          <w:b/>
          <w:bCs/>
          <w:sz w:val="32"/>
        </w:rPr>
      </w:pPr>
      <w:bookmarkStart w:id="0" w:name="_GoBack"/>
      <w:bookmarkEnd w:id="0"/>
      <w:r>
        <w:rPr>
          <w:rFonts w:ascii="Arial" w:eastAsia="ＭＳ Ｐゴシック" w:hAnsi="Arial" w:cs="Arial" w:hint="eastAsia"/>
          <w:b/>
          <w:bCs/>
          <w:sz w:val="32"/>
        </w:rPr>
        <w:t>TMS</w:t>
      </w:r>
      <w:r>
        <w:rPr>
          <w:rFonts w:ascii="Arial" w:eastAsia="ＭＳ Ｐゴシック" w:hAnsi="Arial" w:cs="Arial" w:hint="eastAsia"/>
          <w:b/>
          <w:bCs/>
          <w:sz w:val="32"/>
        </w:rPr>
        <w:t xml:space="preserve">　</w:t>
      </w:r>
      <w:r>
        <w:rPr>
          <w:rFonts w:ascii="Arial" w:eastAsia="ＭＳ Ｐゴシック" w:hAnsi="Arial" w:cs="Arial" w:hint="eastAsia"/>
          <w:b/>
          <w:bCs/>
          <w:sz w:val="32"/>
        </w:rPr>
        <w:t>Transport</w:t>
      </w:r>
      <w:r>
        <w:rPr>
          <w:rFonts w:ascii="Arial" w:eastAsia="ＭＳ Ｐゴシック" w:hAnsi="Arial" w:cs="Arial" w:hint="eastAsia"/>
          <w:b/>
          <w:bCs/>
          <w:sz w:val="32"/>
        </w:rPr>
        <w:t xml:space="preserve">　</w:t>
      </w:r>
      <w:r>
        <w:rPr>
          <w:rFonts w:ascii="Arial" w:eastAsia="ＭＳ Ｐゴシック" w:hAnsi="Arial" w:cs="Arial" w:hint="eastAsia"/>
          <w:b/>
          <w:bCs/>
          <w:sz w:val="32"/>
        </w:rPr>
        <w:t>Management</w:t>
      </w:r>
      <w:r>
        <w:rPr>
          <w:rFonts w:ascii="Arial" w:eastAsia="ＭＳ Ｐゴシック" w:hAnsi="Arial" w:cs="Arial" w:hint="eastAsia"/>
          <w:b/>
          <w:bCs/>
          <w:sz w:val="32"/>
        </w:rPr>
        <w:t xml:space="preserve">　</w:t>
      </w:r>
      <w:r>
        <w:rPr>
          <w:rFonts w:ascii="Arial" w:eastAsia="ＭＳ Ｐゴシック" w:hAnsi="Arial" w:cs="Arial" w:hint="eastAsia"/>
          <w:b/>
          <w:bCs/>
          <w:sz w:val="32"/>
        </w:rPr>
        <w:t>System</w:t>
      </w:r>
    </w:p>
    <w:p w:rsidR="00C66536" w:rsidRDefault="00C66536">
      <w:pPr>
        <w:numPr>
          <w:ilvl w:val="0"/>
          <w:numId w:val="3"/>
        </w:numPr>
        <w:jc w:val="center"/>
        <w:rPr>
          <w:rFonts w:ascii="Arial" w:eastAsia="ＭＳ Ｐゴシック" w:hAnsi="Arial" w:cs="Arial" w:hint="eastAsia"/>
          <w:b/>
          <w:bCs/>
          <w:sz w:val="32"/>
        </w:rPr>
      </w:pPr>
    </w:p>
    <w:p w:rsidR="00C66536" w:rsidRDefault="00C66536">
      <w:pPr>
        <w:rPr>
          <w:rFonts w:ascii="Arial" w:eastAsia="ＭＳ Ｐゴシック" w:hAnsi="Arial" w:cs="Arial" w:hint="eastAsia"/>
          <w:sz w:val="24"/>
        </w:rPr>
      </w:pPr>
      <w:r>
        <w:rPr>
          <w:rFonts w:ascii="Arial" w:eastAsia="ＭＳ Ｐゴシック" w:hAnsi="Arial" w:cs="Arial" w:hint="eastAsia"/>
          <w:sz w:val="24"/>
        </w:rPr>
        <w:t>T-1</w:t>
      </w:r>
      <w:r>
        <w:rPr>
          <w:rFonts w:ascii="Arial" w:eastAsia="ＭＳ Ｐゴシック" w:hAnsi="Arial" w:cs="Arial" w:hint="eastAsia"/>
          <w:sz w:val="24"/>
        </w:rPr>
        <w:t xml:space="preserve">　</w:t>
      </w:r>
      <w:r>
        <w:rPr>
          <w:rFonts w:ascii="Arial" w:eastAsia="ＭＳ Ｐゴシック" w:hAnsi="Arial" w:cs="Arial" w:hint="eastAsia"/>
          <w:sz w:val="24"/>
        </w:rPr>
        <w:t>Vehicle index card</w:t>
      </w:r>
      <w:r>
        <w:rPr>
          <w:rFonts w:ascii="Arial" w:eastAsia="ＭＳ Ｐゴシック" w:hAnsi="Arial" w:cs="Arial" w:hint="eastAsia"/>
          <w:sz w:val="24"/>
        </w:rPr>
        <w:t xml:space="preserve">　</w:t>
      </w:r>
      <w:r>
        <w:rPr>
          <w:rFonts w:ascii="Arial" w:eastAsia="ＭＳ Ｐゴシック" w:hAnsi="Arial" w:cs="Arial" w:hint="eastAsia"/>
          <w:sz w:val="24"/>
        </w:rPr>
        <w:t>(see attached)</w:t>
      </w:r>
    </w:p>
    <w:p w:rsidR="00C66536" w:rsidRDefault="00C66536">
      <w:pPr>
        <w:ind w:firstLine="840"/>
        <w:rPr>
          <w:rFonts w:ascii="Arial" w:eastAsia="ＭＳ Ｐゴシック" w:hAnsi="Arial" w:cs="Arial" w:hint="eastAsia"/>
          <w:sz w:val="24"/>
        </w:rPr>
      </w:pPr>
      <w:r>
        <w:rPr>
          <w:rFonts w:ascii="Arial" w:eastAsia="ＭＳ Ｐゴシック" w:hAnsi="Arial" w:cs="Arial" w:hint="eastAsia"/>
          <w:sz w:val="24"/>
        </w:rPr>
        <w:t>Put data into computers.</w:t>
      </w:r>
    </w:p>
    <w:p w:rsidR="00C66536" w:rsidRDefault="00C66536">
      <w:pPr>
        <w:ind w:left="1080"/>
        <w:rPr>
          <w:rFonts w:ascii="Arial" w:eastAsia="ＭＳ Ｐゴシック" w:hAnsi="Arial" w:cs="Arial" w:hint="eastAsia"/>
          <w:sz w:val="24"/>
        </w:rPr>
      </w:pPr>
    </w:p>
    <w:p w:rsidR="00C66536" w:rsidRDefault="00C66536">
      <w:pPr>
        <w:rPr>
          <w:rFonts w:ascii="Arial" w:eastAsia="ＭＳ Ｐゴシック" w:hAnsi="Arial" w:cs="Arial" w:hint="eastAsia"/>
          <w:sz w:val="24"/>
        </w:rPr>
      </w:pPr>
      <w:r>
        <w:rPr>
          <w:rFonts w:ascii="Arial" w:eastAsia="ＭＳ Ｐゴシック" w:hAnsi="Arial" w:cs="Arial" w:hint="eastAsia"/>
          <w:sz w:val="24"/>
        </w:rPr>
        <w:t>T-2  Fuel analysis data</w:t>
      </w:r>
    </w:p>
    <w:p w:rsidR="00C66536" w:rsidRDefault="00C66536">
      <w:pPr>
        <w:ind w:firstLine="840"/>
        <w:rPr>
          <w:rFonts w:ascii="Arial" w:eastAsia="ＭＳ Ｐゴシック" w:hAnsi="Arial" w:cs="Arial" w:hint="eastAsia"/>
          <w:sz w:val="24"/>
        </w:rPr>
      </w:pPr>
      <w:r>
        <w:rPr>
          <w:rFonts w:ascii="Arial" w:eastAsia="ＭＳ Ｐゴシック" w:hAnsi="Arial" w:cs="Arial" w:hint="eastAsia"/>
          <w:sz w:val="24"/>
        </w:rPr>
        <w:t xml:space="preserve">Data </w:t>
      </w:r>
      <w:r>
        <w:rPr>
          <w:rFonts w:ascii="Arial" w:eastAsia="ＭＳ Ｐゴシック" w:hAnsi="Arial" w:cs="Arial"/>
          <w:sz w:val="24"/>
        </w:rPr>
        <w:t>from the</w:t>
      </w:r>
      <w:r>
        <w:rPr>
          <w:rFonts w:ascii="Arial" w:eastAsia="ＭＳ Ｐゴシック" w:hAnsi="Arial" w:cs="Arial" w:hint="eastAsia"/>
          <w:sz w:val="24"/>
        </w:rPr>
        <w:t xml:space="preserve"> log book.(every month)</w:t>
      </w:r>
    </w:p>
    <w:p w:rsidR="00C66536" w:rsidRDefault="00C66536">
      <w:pPr>
        <w:ind w:firstLine="840"/>
        <w:rPr>
          <w:rFonts w:ascii="Arial" w:eastAsia="ＭＳ Ｐゴシック" w:hAnsi="Arial" w:cs="Arial" w:hint="eastAsia"/>
          <w:sz w:val="24"/>
        </w:rPr>
      </w:pPr>
      <w:r>
        <w:rPr>
          <w:rFonts w:ascii="Arial" w:eastAsia="ＭＳ Ｐゴシック" w:hAnsi="Arial" w:cs="Arial" w:hint="eastAsia"/>
          <w:sz w:val="24"/>
        </w:rPr>
        <w:t xml:space="preserve">Closing </w:t>
      </w:r>
      <w:r>
        <w:rPr>
          <w:rFonts w:ascii="Arial" w:eastAsia="ＭＳ Ｐゴシック" w:hAnsi="Arial" w:cs="Arial"/>
          <w:sz w:val="24"/>
        </w:rPr>
        <w:t>mileage</w:t>
      </w:r>
      <w:r>
        <w:rPr>
          <w:rFonts w:ascii="Arial" w:eastAsia="ＭＳ Ｐゴシック" w:hAnsi="Arial" w:cs="Arial" w:hint="eastAsia"/>
          <w:sz w:val="24"/>
        </w:rPr>
        <w:t xml:space="preserve">-Opening </w:t>
      </w:r>
      <w:r>
        <w:rPr>
          <w:rFonts w:ascii="Arial" w:eastAsia="ＭＳ Ｐゴシック" w:hAnsi="Arial" w:cs="Arial"/>
          <w:sz w:val="24"/>
        </w:rPr>
        <w:t>mileage</w:t>
      </w:r>
      <w:r>
        <w:rPr>
          <w:rFonts w:ascii="Arial" w:eastAsia="ＭＳ Ｐゴシック" w:hAnsi="Arial" w:cs="Arial" w:hint="eastAsia"/>
          <w:sz w:val="24"/>
        </w:rPr>
        <w:t>/Total consumed fuel.</w:t>
      </w:r>
    </w:p>
    <w:p w:rsidR="00C66536" w:rsidRDefault="00C66536">
      <w:pPr>
        <w:ind w:firstLine="840"/>
        <w:rPr>
          <w:rFonts w:ascii="Arial" w:eastAsia="ＭＳ Ｐゴシック" w:hAnsi="Arial" w:cs="Arial" w:hint="eastAsia"/>
          <w:sz w:val="24"/>
        </w:rPr>
      </w:pPr>
      <w:r>
        <w:rPr>
          <w:rFonts w:ascii="Arial" w:eastAsia="ＭＳ Ｐゴシック" w:hAnsi="Arial" w:cs="Arial" w:hint="eastAsia"/>
          <w:sz w:val="24"/>
        </w:rPr>
        <w:t>Total maintenance cost for every 100km run.</w:t>
      </w:r>
    </w:p>
    <w:p w:rsidR="00C66536" w:rsidRDefault="00C66536">
      <w:pPr>
        <w:ind w:firstLine="840"/>
        <w:rPr>
          <w:rFonts w:ascii="Arial" w:eastAsia="ＭＳ Ｐゴシック" w:hAnsi="Arial" w:cs="Arial" w:hint="eastAsia"/>
          <w:sz w:val="24"/>
        </w:rPr>
      </w:pPr>
      <w:r>
        <w:rPr>
          <w:rFonts w:ascii="Arial" w:eastAsia="ＭＳ Ｐゴシック" w:hAnsi="Arial" w:cs="Arial" w:hint="eastAsia"/>
          <w:sz w:val="24"/>
        </w:rPr>
        <w:t>Upper/ Lower limit = 10% +- of 10~15 mode. Fuel consumption.</w:t>
      </w:r>
    </w:p>
    <w:p w:rsidR="00C66536" w:rsidRDefault="00C66536">
      <w:pPr>
        <w:ind w:left="1080" w:firstLine="600"/>
        <w:rPr>
          <w:rFonts w:ascii="Arial" w:eastAsia="ＭＳ Ｐゴシック" w:hAnsi="Arial" w:cs="Arial" w:hint="eastAsia"/>
          <w:sz w:val="24"/>
        </w:rPr>
      </w:pPr>
    </w:p>
    <w:p w:rsidR="00C66536" w:rsidRDefault="00C66536">
      <w:pPr>
        <w:rPr>
          <w:rFonts w:ascii="Arial" w:eastAsia="ＭＳ Ｐゴシック" w:hAnsi="Arial" w:cs="Arial" w:hint="eastAsia"/>
          <w:sz w:val="24"/>
        </w:rPr>
      </w:pPr>
      <w:r>
        <w:rPr>
          <w:rFonts w:ascii="Arial" w:eastAsia="ＭＳ Ｐゴシック" w:hAnsi="Arial" w:cs="Arial" w:hint="eastAsia"/>
          <w:sz w:val="24"/>
        </w:rPr>
        <w:t>T-</w:t>
      </w:r>
      <w:r>
        <w:rPr>
          <w:rFonts w:ascii="Arial" w:eastAsia="ＭＳ Ｐゴシック" w:hAnsi="Arial" w:cs="Arial"/>
          <w:sz w:val="24"/>
        </w:rPr>
        <w:t>3 Necessary</w:t>
      </w:r>
      <w:r>
        <w:rPr>
          <w:rFonts w:ascii="Arial" w:eastAsia="ＭＳ Ｐゴシック" w:hAnsi="Arial" w:cs="Arial" w:hint="eastAsia"/>
          <w:sz w:val="24"/>
        </w:rPr>
        <w:t xml:space="preserve"> expenses analysis</w:t>
      </w:r>
    </w:p>
    <w:p w:rsidR="00C66536" w:rsidRDefault="00C66536">
      <w:pPr>
        <w:ind w:left="840"/>
        <w:rPr>
          <w:rFonts w:ascii="Arial" w:eastAsia="ＭＳ Ｐゴシック" w:hAnsi="Arial" w:cs="Arial" w:hint="eastAsia"/>
          <w:sz w:val="24"/>
        </w:rPr>
      </w:pPr>
      <w:r>
        <w:rPr>
          <w:rFonts w:ascii="Arial" w:eastAsia="ＭＳ Ｐゴシック" w:hAnsi="Arial" w:cs="Arial" w:hint="eastAsia"/>
          <w:sz w:val="24"/>
        </w:rPr>
        <w:t xml:space="preserve">Fuel/ maintenance fee/ spare parts and other </w:t>
      </w:r>
      <w:r>
        <w:rPr>
          <w:rFonts w:ascii="Arial" w:eastAsia="ＭＳ Ｐゴシック" w:hAnsi="Arial" w:cs="Arial"/>
          <w:sz w:val="24"/>
        </w:rPr>
        <w:t>expenses</w:t>
      </w:r>
      <w:r>
        <w:rPr>
          <w:rFonts w:ascii="Arial" w:eastAsia="ＭＳ Ｐゴシック" w:hAnsi="Arial" w:cs="Arial" w:hint="eastAsia"/>
          <w:sz w:val="24"/>
        </w:rPr>
        <w:t xml:space="preserve"> for every 100km run. (Data from T-2)</w:t>
      </w:r>
    </w:p>
    <w:p w:rsidR="00C66536" w:rsidRDefault="00C66536">
      <w:pPr>
        <w:ind w:left="1680"/>
        <w:rPr>
          <w:rFonts w:ascii="Arial" w:eastAsia="ＭＳ Ｐゴシック" w:hAnsi="Arial" w:cs="Arial" w:hint="eastAsia"/>
          <w:sz w:val="24"/>
        </w:rPr>
      </w:pPr>
    </w:p>
    <w:p w:rsidR="00C66536" w:rsidRDefault="00C66536">
      <w:pPr>
        <w:rPr>
          <w:rFonts w:ascii="Arial" w:eastAsia="ＭＳ Ｐゴシック" w:hAnsi="Arial" w:cs="Arial" w:hint="eastAsia"/>
          <w:sz w:val="24"/>
        </w:rPr>
      </w:pPr>
      <w:r>
        <w:rPr>
          <w:rFonts w:ascii="Arial" w:eastAsia="ＭＳ Ｐゴシック" w:hAnsi="Arial" w:cs="Arial" w:hint="eastAsia"/>
          <w:sz w:val="24"/>
        </w:rPr>
        <w:t>T-</w:t>
      </w:r>
      <w:r>
        <w:rPr>
          <w:rFonts w:ascii="Arial" w:eastAsia="ＭＳ Ｐゴシック" w:hAnsi="Arial" w:cs="Arial"/>
          <w:sz w:val="24"/>
        </w:rPr>
        <w:t>4 Standard</w:t>
      </w:r>
      <w:r>
        <w:rPr>
          <w:rFonts w:ascii="Arial" w:eastAsia="ＭＳ Ｐゴシック" w:hAnsi="Arial" w:cs="Arial" w:hint="eastAsia"/>
          <w:sz w:val="24"/>
        </w:rPr>
        <w:t xml:space="preserve"> Transportation style sheets</w:t>
      </w:r>
    </w:p>
    <w:p w:rsidR="00C66536" w:rsidRDefault="00C66536">
      <w:pPr>
        <w:ind w:left="840"/>
        <w:rPr>
          <w:rFonts w:ascii="Arial" w:eastAsia="ＭＳ Ｐゴシック" w:hAnsi="Arial" w:cs="Arial" w:hint="eastAsia"/>
          <w:sz w:val="24"/>
        </w:rPr>
      </w:pPr>
      <w:r>
        <w:rPr>
          <w:rFonts w:ascii="Arial" w:eastAsia="ＭＳ Ｐゴシック" w:hAnsi="Arial" w:cs="Arial" w:hint="eastAsia"/>
          <w:sz w:val="24"/>
        </w:rPr>
        <w:t xml:space="preserve">Log book (see attached form, includes maintenance and accident records) Put log book data into computers at the end </w:t>
      </w:r>
      <w:r>
        <w:rPr>
          <w:rFonts w:ascii="Arial" w:eastAsia="ＭＳ Ｐゴシック" w:hAnsi="Arial" w:cs="Arial"/>
          <w:sz w:val="24"/>
        </w:rPr>
        <w:t>of every</w:t>
      </w:r>
      <w:r>
        <w:rPr>
          <w:rFonts w:ascii="Arial" w:eastAsia="ＭＳ Ｐゴシック" w:hAnsi="Arial" w:cs="Arial" w:hint="eastAsia"/>
          <w:sz w:val="24"/>
        </w:rPr>
        <w:t xml:space="preserve"> working days.</w:t>
      </w:r>
    </w:p>
    <w:p w:rsidR="00C66536" w:rsidRDefault="00C66536">
      <w:pPr>
        <w:ind w:firstLine="840"/>
        <w:rPr>
          <w:rFonts w:ascii="Arial" w:eastAsia="ＭＳ Ｐゴシック" w:hAnsi="Arial" w:cs="Arial" w:hint="eastAsia"/>
          <w:sz w:val="24"/>
        </w:rPr>
      </w:pPr>
      <w:r>
        <w:rPr>
          <w:rFonts w:ascii="Arial" w:eastAsia="ＭＳ Ｐゴシック" w:hAnsi="Arial" w:cs="Arial" w:hint="eastAsia"/>
          <w:sz w:val="24"/>
        </w:rPr>
        <w:t>The chassis number / vehicle ID number (VIN) is vital.</w:t>
      </w:r>
    </w:p>
    <w:p w:rsidR="00C66536" w:rsidRDefault="00C66536">
      <w:pPr>
        <w:ind w:firstLine="840"/>
        <w:rPr>
          <w:rFonts w:ascii="Arial" w:eastAsia="ＭＳ Ｐゴシック" w:hAnsi="Arial" w:cs="Arial" w:hint="eastAsia"/>
          <w:sz w:val="24"/>
        </w:rPr>
      </w:pPr>
    </w:p>
    <w:p w:rsidR="00C66536" w:rsidRDefault="00C66536">
      <w:pPr>
        <w:rPr>
          <w:rFonts w:ascii="Arial" w:eastAsia="ＭＳ Ｐゴシック" w:hAnsi="Arial" w:cs="Arial" w:hint="eastAsia"/>
          <w:sz w:val="24"/>
        </w:rPr>
      </w:pPr>
      <w:r>
        <w:rPr>
          <w:rFonts w:ascii="Arial" w:eastAsia="ＭＳ Ｐゴシック" w:hAnsi="Arial" w:cs="Arial" w:hint="eastAsia"/>
          <w:sz w:val="24"/>
        </w:rPr>
        <w:t>T-5  Standard reference documents concern (Contracts)</w:t>
      </w:r>
    </w:p>
    <w:p w:rsidR="00C66536" w:rsidRDefault="00C66536">
      <w:pPr>
        <w:ind w:firstLine="840"/>
        <w:rPr>
          <w:rFonts w:ascii="Arial" w:eastAsia="ＭＳ Ｐゴシック" w:hAnsi="Arial" w:cs="Arial" w:hint="eastAsia"/>
          <w:sz w:val="24"/>
        </w:rPr>
      </w:pPr>
      <w:r>
        <w:rPr>
          <w:rFonts w:ascii="Arial" w:eastAsia="ＭＳ Ｐゴシック" w:hAnsi="Arial" w:cs="Arial" w:hint="eastAsia"/>
          <w:sz w:val="24"/>
        </w:rPr>
        <w:t xml:space="preserve">Rules and regulations/Contracts of parking </w:t>
      </w:r>
      <w:r>
        <w:rPr>
          <w:rFonts w:ascii="Arial" w:eastAsia="ＭＳ Ｐゴシック" w:hAnsi="Arial" w:cs="Arial"/>
          <w:sz w:val="24"/>
        </w:rPr>
        <w:t>lot warehouse</w:t>
      </w:r>
      <w:r>
        <w:rPr>
          <w:rFonts w:ascii="Arial" w:eastAsia="ＭＳ Ｐゴシック" w:hAnsi="Arial" w:cs="Arial" w:hint="eastAsia"/>
          <w:sz w:val="24"/>
        </w:rPr>
        <w:t>,/</w:t>
      </w:r>
    </w:p>
    <w:p w:rsidR="00C66536" w:rsidRDefault="00C66536">
      <w:pPr>
        <w:ind w:firstLine="840"/>
        <w:rPr>
          <w:rFonts w:ascii="Arial" w:eastAsia="ＭＳ Ｐゴシック" w:hAnsi="Arial" w:cs="Arial" w:hint="eastAsia"/>
          <w:sz w:val="24"/>
        </w:rPr>
      </w:pPr>
      <w:r>
        <w:rPr>
          <w:rFonts w:ascii="Arial" w:eastAsia="ＭＳ Ｐゴシック" w:hAnsi="Arial" w:cs="Arial" w:hint="eastAsia"/>
          <w:sz w:val="24"/>
        </w:rPr>
        <w:t>Working contract for drivers, service contract etc., maintenance history.</w:t>
      </w: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p>
    <w:p w:rsidR="00C66536" w:rsidRDefault="00C66536">
      <w:pPr>
        <w:pStyle w:val="7"/>
        <w:rPr>
          <w:rFonts w:ascii="Arial" w:hAnsi="Arial" w:cs="Arial" w:hint="eastAsia"/>
          <w:sz w:val="24"/>
        </w:rPr>
      </w:pPr>
      <w:bookmarkStart w:id="1" w:name="DailyCheck"/>
      <w:r>
        <w:rPr>
          <w:rFonts w:ascii="Arial" w:hAnsi="Arial" w:cs="Arial" w:hint="eastAsia"/>
          <w:sz w:val="24"/>
        </w:rPr>
        <w:lastRenderedPageBreak/>
        <w:t>DAILY CHECK</w:t>
      </w:r>
      <w:bookmarkEnd w:id="1"/>
    </w:p>
    <w:p w:rsidR="00C66536" w:rsidRDefault="00C66536">
      <w:pPr>
        <w:rPr>
          <w:rFonts w:hint="eastAsia"/>
        </w:rPr>
      </w:pPr>
    </w:p>
    <w:p w:rsidR="00C66536" w:rsidRDefault="00C66536">
      <w:pPr>
        <w:pStyle w:val="20"/>
        <w:rPr>
          <w:rFonts w:ascii="Arial" w:eastAsia="ＭＳ 明朝" w:hAnsi="Arial" w:cs="Arial" w:hint="eastAsia"/>
        </w:rPr>
      </w:pPr>
      <w:r>
        <w:rPr>
          <w:rFonts w:ascii="Arial" w:eastAsia="ＭＳ 明朝" w:hAnsi="Arial" w:cs="Arial" w:hint="eastAsia"/>
        </w:rPr>
        <w:t>The oil level and the water level in radiator and batteries. Note that in hot countries battery water evaporates very rapidly.</w:t>
      </w:r>
    </w:p>
    <w:p w:rsidR="00C66536" w:rsidRDefault="00C66536">
      <w:pPr>
        <w:rPr>
          <w:rFonts w:ascii="Arial" w:hAnsi="Arial" w:cs="Arial" w:hint="eastAsia"/>
          <w:sz w:val="24"/>
        </w:rPr>
      </w:pPr>
    </w:p>
    <w:p w:rsidR="00C66536" w:rsidRDefault="00C66536">
      <w:pPr>
        <w:rPr>
          <w:rFonts w:ascii="Arial" w:hAnsi="Arial" w:cs="Arial" w:hint="eastAsia"/>
          <w:sz w:val="24"/>
        </w:rPr>
      </w:pPr>
      <w:r>
        <w:rPr>
          <w:rFonts w:ascii="Arial" w:hAnsi="Arial" w:cs="Arial" w:hint="eastAsia"/>
          <w:sz w:val="24"/>
        </w:rPr>
        <w:t>The level of the break fluid.</w:t>
      </w:r>
    </w:p>
    <w:p w:rsidR="00C66536" w:rsidRDefault="00C66536">
      <w:pPr>
        <w:rPr>
          <w:rFonts w:ascii="Arial" w:hAnsi="Arial" w:cs="Arial" w:hint="eastAsia"/>
          <w:sz w:val="24"/>
        </w:rPr>
      </w:pPr>
    </w:p>
    <w:p w:rsidR="00C66536" w:rsidRDefault="00C66536">
      <w:pPr>
        <w:rPr>
          <w:rFonts w:ascii="Arial" w:hAnsi="Arial" w:cs="Arial" w:hint="eastAsia"/>
          <w:sz w:val="24"/>
        </w:rPr>
      </w:pPr>
      <w:r>
        <w:rPr>
          <w:rFonts w:ascii="Arial" w:hAnsi="Arial" w:cs="Arial" w:hint="eastAsia"/>
          <w:sz w:val="24"/>
        </w:rPr>
        <w:t>Lights and indicators.</w:t>
      </w:r>
    </w:p>
    <w:p w:rsidR="00C66536" w:rsidRDefault="00C66536">
      <w:pPr>
        <w:rPr>
          <w:rFonts w:ascii="Arial" w:hAnsi="Arial" w:cs="Arial" w:hint="eastAsia"/>
          <w:sz w:val="24"/>
        </w:rPr>
      </w:pPr>
    </w:p>
    <w:p w:rsidR="00C66536" w:rsidRDefault="00C66536">
      <w:pPr>
        <w:rPr>
          <w:rFonts w:ascii="Arial" w:hAnsi="Arial" w:cs="Arial" w:hint="eastAsia"/>
          <w:sz w:val="24"/>
        </w:rPr>
      </w:pPr>
      <w:r>
        <w:rPr>
          <w:rFonts w:ascii="Arial" w:hAnsi="Arial" w:cs="Arial" w:hint="eastAsia"/>
          <w:sz w:val="24"/>
        </w:rPr>
        <w:t>Condition and tension of the fan belt.</w:t>
      </w:r>
    </w:p>
    <w:p w:rsidR="00C66536" w:rsidRDefault="00C66536">
      <w:pPr>
        <w:rPr>
          <w:rFonts w:ascii="Arial" w:hAnsi="Arial" w:cs="Arial" w:hint="eastAsia"/>
          <w:sz w:val="24"/>
        </w:rPr>
      </w:pPr>
    </w:p>
    <w:p w:rsidR="00C66536" w:rsidRDefault="00C66536">
      <w:pPr>
        <w:rPr>
          <w:rFonts w:ascii="Arial" w:hAnsi="Arial" w:cs="Arial" w:hint="eastAsia"/>
          <w:sz w:val="24"/>
        </w:rPr>
      </w:pPr>
      <w:r>
        <w:rPr>
          <w:rFonts w:ascii="Arial" w:hAnsi="Arial" w:cs="Arial" w:hint="eastAsia"/>
          <w:sz w:val="24"/>
        </w:rPr>
        <w:t>Tyre pressures (cold). Tyre pressure must be corrected and reset according to whether travel is on a road or on a sand track. Spare tyres should also be checked.</w:t>
      </w:r>
    </w:p>
    <w:p w:rsidR="00C66536" w:rsidRDefault="00C66536">
      <w:pPr>
        <w:rPr>
          <w:rFonts w:ascii="Arial" w:hAnsi="Arial" w:cs="Arial" w:hint="eastAsia"/>
          <w:sz w:val="24"/>
        </w:rPr>
      </w:pPr>
    </w:p>
    <w:p w:rsidR="00C66536" w:rsidRDefault="00C66536">
      <w:pPr>
        <w:rPr>
          <w:rFonts w:ascii="Arial" w:hAnsi="Arial" w:cs="Arial" w:hint="eastAsia"/>
          <w:sz w:val="24"/>
        </w:rPr>
      </w:pPr>
      <w:r>
        <w:rPr>
          <w:rFonts w:ascii="Arial" w:hAnsi="Arial" w:cs="Arial" w:hint="eastAsia"/>
          <w:sz w:val="24"/>
        </w:rPr>
        <w:t>The cleanliness of the air and fuel filters should be checked daily in a very dusty environment.</w:t>
      </w:r>
    </w:p>
    <w:p w:rsidR="00C66536" w:rsidRDefault="00C66536">
      <w:pPr>
        <w:rPr>
          <w:rFonts w:ascii="Arial" w:hAnsi="Arial" w:cs="Arial" w:hint="eastAsia"/>
          <w:sz w:val="24"/>
        </w:rPr>
      </w:pPr>
    </w:p>
    <w:p w:rsidR="00C66536" w:rsidRDefault="00C66536">
      <w:pPr>
        <w:rPr>
          <w:rFonts w:ascii="Arial" w:hAnsi="Arial" w:cs="Arial" w:hint="eastAsia"/>
          <w:sz w:val="24"/>
        </w:rPr>
      </w:pPr>
      <w:r>
        <w:rPr>
          <w:rFonts w:ascii="Arial" w:hAnsi="Arial" w:cs="Arial" w:hint="eastAsia"/>
          <w:sz w:val="24"/>
        </w:rPr>
        <w:t>The cleanliness of the vehicle. All vehicle should be cleaned on a regular basis.</w:t>
      </w:r>
    </w:p>
    <w:p w:rsidR="00C66536" w:rsidRDefault="00C66536">
      <w:pPr>
        <w:rPr>
          <w:rFonts w:ascii="Arial" w:hAnsi="Arial" w:cs="Arial" w:hint="eastAsia"/>
          <w:sz w:val="24"/>
        </w:rPr>
      </w:pPr>
    </w:p>
    <w:p w:rsidR="00C66536" w:rsidRDefault="00C66536">
      <w:pPr>
        <w:rPr>
          <w:rFonts w:ascii="Arial" w:hAnsi="Arial" w:cs="Arial" w:hint="eastAsia"/>
          <w:sz w:val="24"/>
        </w:rPr>
      </w:pPr>
      <w:r>
        <w:rPr>
          <w:rFonts w:ascii="Arial" w:hAnsi="Arial" w:cs="Arial" w:hint="eastAsia"/>
          <w:sz w:val="24"/>
        </w:rPr>
        <w:t>In case of heavy vehicle, the driver is to be accompanied by an assistant who can lend hand to change a wheel or when bogged down. If the assistant carries out the daily checks, this must be done in the presence of the driver, who retains responsibility.</w:t>
      </w:r>
    </w:p>
    <w:p w:rsidR="00C66536" w:rsidRDefault="00C66536">
      <w:pPr>
        <w:rPr>
          <w:rFonts w:ascii="Arial" w:hAnsi="Arial" w:cs="Arial" w:hint="eastAsia"/>
          <w:sz w:val="24"/>
        </w:rPr>
      </w:pPr>
    </w:p>
    <w:p w:rsidR="00C66536" w:rsidRDefault="00C66536">
      <w:pPr>
        <w:rPr>
          <w:rFonts w:ascii="Arial" w:hAnsi="Arial" w:cs="Arial" w:hint="eastAsia"/>
          <w:sz w:val="24"/>
        </w:rPr>
      </w:pPr>
    </w:p>
    <w:p w:rsidR="00C66536" w:rsidRDefault="00C66536">
      <w:pPr>
        <w:rPr>
          <w:rFonts w:ascii="Arial" w:hAnsi="Arial" w:cs="Arial" w:hint="eastAsia"/>
          <w:sz w:val="24"/>
        </w:rPr>
      </w:pPr>
    </w:p>
    <w:p w:rsidR="00C66536" w:rsidRDefault="00C66536">
      <w:pPr>
        <w:rPr>
          <w:rFonts w:ascii="Arial" w:hAnsi="Arial" w:cs="Arial" w:hint="eastAsia"/>
          <w:sz w:val="24"/>
        </w:rPr>
      </w:pPr>
    </w:p>
    <w:p w:rsidR="00C66536" w:rsidRDefault="00C66536">
      <w:pPr>
        <w:rPr>
          <w:rFonts w:ascii="Arial" w:hAnsi="Arial" w:cs="Arial" w:hint="eastAsia"/>
          <w:sz w:val="24"/>
        </w:rPr>
      </w:pPr>
    </w:p>
    <w:p w:rsidR="00C66536" w:rsidRDefault="00C66536">
      <w:pPr>
        <w:rPr>
          <w:rFonts w:ascii="Arial" w:hAnsi="Arial" w:cs="Arial" w:hint="eastAsia"/>
          <w:sz w:val="24"/>
        </w:rPr>
      </w:pPr>
    </w:p>
    <w:p w:rsidR="00C66536" w:rsidRDefault="00C66536">
      <w:pPr>
        <w:rPr>
          <w:rFonts w:ascii="Arial" w:hAnsi="Arial" w:cs="Arial" w:hint="eastAsia"/>
          <w:sz w:val="24"/>
        </w:rPr>
      </w:pPr>
    </w:p>
    <w:p w:rsidR="00C66536" w:rsidRDefault="00C66536">
      <w:pPr>
        <w:rPr>
          <w:rFonts w:ascii="Arial" w:hAnsi="Arial" w:cs="Arial" w:hint="eastAsia"/>
          <w:sz w:val="24"/>
        </w:rPr>
      </w:pPr>
    </w:p>
    <w:p w:rsidR="00C66536" w:rsidRDefault="00C66536">
      <w:pPr>
        <w:rPr>
          <w:rFonts w:ascii="Arial" w:hAnsi="Arial" w:cs="Arial" w:hint="eastAsia"/>
          <w:sz w:val="24"/>
        </w:rPr>
      </w:pPr>
    </w:p>
    <w:p w:rsidR="00C66536" w:rsidRDefault="00C66536">
      <w:pPr>
        <w:rPr>
          <w:rFonts w:ascii="Arial" w:hAnsi="Arial" w:cs="Arial" w:hint="eastAsia"/>
          <w:sz w:val="24"/>
        </w:rPr>
      </w:pPr>
    </w:p>
    <w:p w:rsidR="00C66536" w:rsidRDefault="00C66536">
      <w:pPr>
        <w:rPr>
          <w:rFonts w:ascii="Arial" w:hAnsi="Arial" w:cs="Arial" w:hint="eastAsia"/>
          <w:sz w:val="24"/>
        </w:rPr>
      </w:pPr>
    </w:p>
    <w:p w:rsidR="00C66536" w:rsidRDefault="00C66536">
      <w:pPr>
        <w:rPr>
          <w:rFonts w:ascii="Arial" w:eastAsia="ＭＳ Ｐゴシック" w:hAnsi="Arial" w:cs="Arial" w:hint="eastAsia"/>
          <w:sz w:val="24"/>
        </w:rPr>
      </w:pPr>
    </w:p>
    <w:p w:rsidR="00C66536" w:rsidRDefault="00C66536">
      <w:pPr>
        <w:pStyle w:val="7"/>
        <w:rPr>
          <w:rFonts w:ascii="Arial" w:hAnsi="Arial" w:cs="Arial" w:hint="eastAsia"/>
          <w:sz w:val="24"/>
        </w:rPr>
      </w:pPr>
      <w:bookmarkStart w:id="2" w:name="ScheduleA"/>
      <w:r>
        <w:rPr>
          <w:rFonts w:ascii="Arial" w:hAnsi="Arial" w:cs="Arial" w:hint="eastAsia"/>
          <w:sz w:val="24"/>
        </w:rPr>
        <w:lastRenderedPageBreak/>
        <w:t>SERVICE SCHEDULE A</w:t>
      </w:r>
      <w:bookmarkEnd w:id="2"/>
      <w:r>
        <w:rPr>
          <w:rFonts w:ascii="Arial" w:hAnsi="Arial" w:cs="Arial" w:hint="eastAsia"/>
          <w:sz w:val="24"/>
        </w:rPr>
        <w:t xml:space="preserve"> (every 5,000km)</w:t>
      </w:r>
    </w:p>
    <w:p w:rsidR="00C66536" w:rsidRDefault="00C66536">
      <w:pPr>
        <w:rPr>
          <w:rFonts w:ascii="Arial" w:eastAsia="ＭＳ Ｐゴシック" w:hAnsi="Arial" w:cs="Arial" w:hint="eastAsia"/>
          <w:sz w:val="24"/>
        </w:rPr>
      </w:pPr>
      <w:r>
        <w:rPr>
          <w:rFonts w:ascii="Arial" w:eastAsia="ＭＳ Ｐゴシック" w:hAnsi="Arial" w:cs="Arial" w:hint="eastAsia"/>
          <w:sz w:val="24"/>
        </w:rPr>
        <w:t>Instructions</w:t>
      </w:r>
    </w:p>
    <w:p w:rsidR="00C66536" w:rsidRDefault="00C66536">
      <w:pPr>
        <w:rPr>
          <w:rFonts w:ascii="Arial" w:eastAsia="ＭＳ Ｐゴシック" w:hAnsi="Arial" w:cs="Arial" w:hint="eastAsia"/>
          <w:sz w:val="24"/>
        </w:rPr>
      </w:pPr>
      <w:r>
        <w:rPr>
          <w:rFonts w:ascii="Arial" w:eastAsia="ＭＳ Ｐゴシック" w:hAnsi="Arial" w:cs="Arial" w:hint="eastAsia"/>
          <w:sz w:val="24"/>
        </w:rPr>
        <w:t>The whole vehicle is to be inspected with special attention being paid to safety critical Items. Adjustments are to be made and parts replaced where required. The service is as listed under the sections which follow.</w:t>
      </w: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r>
        <w:rPr>
          <w:rFonts w:ascii="Arial" w:eastAsia="ＭＳ Ｐゴシック" w:hAnsi="Arial" w:cs="Arial" w:hint="eastAsia"/>
          <w:sz w:val="24"/>
        </w:rPr>
        <w:t>ENGINE</w:t>
      </w:r>
    </w:p>
    <w:p w:rsidR="00C66536" w:rsidRDefault="00C66536">
      <w:pPr>
        <w:rPr>
          <w:rFonts w:ascii="Arial" w:eastAsia="ＭＳ Ｐゴシック" w:hAnsi="Arial" w:cs="Arial" w:hint="eastAsia"/>
          <w:sz w:val="24"/>
        </w:rPr>
      </w:pPr>
      <w:r>
        <w:rPr>
          <w:rFonts w:ascii="Arial" w:eastAsia="ＭＳ Ｐゴシック" w:hAnsi="Arial" w:cs="Arial" w:hint="eastAsia"/>
          <w:sz w:val="24"/>
        </w:rPr>
        <w:t xml:space="preserve"> Checks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Oil level and leakages.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Cooling water level.</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Windscreen washer level.</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Engine mounting rubber.</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Fan belt.</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Cylinder head and manifold connections.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Engine idling and acceleration.</w:t>
      </w:r>
    </w:p>
    <w:p w:rsidR="00C66536" w:rsidRDefault="00C66536">
      <w:pPr>
        <w:rPr>
          <w:rFonts w:ascii="Arial" w:eastAsia="ＭＳ Ｐゴシック" w:hAnsi="Arial" w:cs="Arial" w:hint="eastAsia"/>
          <w:sz w:val="24"/>
        </w:rPr>
      </w:pPr>
      <w:r>
        <w:rPr>
          <w:rFonts w:ascii="Arial" w:eastAsia="ＭＳ Ｐゴシック" w:hAnsi="Arial" w:cs="Arial" w:hint="eastAsia"/>
          <w:sz w:val="24"/>
        </w:rPr>
        <w:t xml:space="preserve"> Cleaning</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Fuel filter element (replace if necessary)</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Air filter (replace if necessary)</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Battery terminals and grease the posts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 xml:space="preserve">Clean engine </w:t>
      </w:r>
      <w:r>
        <w:rPr>
          <w:rFonts w:ascii="Arial" w:eastAsia="ＭＳ Ｐゴシック" w:hAnsi="Arial" w:cs="Arial"/>
          <w:sz w:val="24"/>
        </w:rPr>
        <w:t>–</w:t>
      </w:r>
      <w:r>
        <w:rPr>
          <w:rFonts w:ascii="Arial" w:eastAsia="ＭＳ Ｐゴシック" w:hAnsi="Arial" w:cs="Arial" w:hint="eastAsia"/>
          <w:sz w:val="24"/>
        </w:rPr>
        <w:t xml:space="preserve"> steam wash.</w:t>
      </w:r>
    </w:p>
    <w:p w:rsidR="00C66536" w:rsidRDefault="00C66536">
      <w:pPr>
        <w:rPr>
          <w:rFonts w:ascii="Arial" w:eastAsia="ＭＳ Ｐゴシック" w:hAnsi="Arial" w:cs="Arial" w:hint="eastAsia"/>
          <w:sz w:val="24"/>
        </w:rPr>
      </w:pPr>
      <w:r>
        <w:rPr>
          <w:rFonts w:ascii="Arial" w:eastAsia="ＭＳ Ｐゴシック" w:hAnsi="Arial" w:cs="Arial" w:hint="eastAsia"/>
          <w:sz w:val="24"/>
        </w:rPr>
        <w:t xml:space="preserve"> Change</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Engine oil and filter.</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Fuel filter. (as required)</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Air filter. (as required)</w:t>
      </w: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r>
        <w:rPr>
          <w:rFonts w:ascii="Arial" w:eastAsia="ＭＳ Ｐゴシック" w:hAnsi="Arial" w:cs="Arial" w:hint="eastAsia"/>
          <w:sz w:val="24"/>
        </w:rPr>
        <w:t>STEERING</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 xml:space="preserve">Check power steering level and </w:t>
      </w:r>
      <w:r>
        <w:rPr>
          <w:rFonts w:ascii="Arial" w:eastAsia="ＭＳ Ｐゴシック" w:hAnsi="Arial" w:cs="Arial"/>
          <w:sz w:val="24"/>
        </w:rPr>
        <w:t>condition</w:t>
      </w:r>
      <w:r>
        <w:rPr>
          <w:rFonts w:ascii="Arial" w:eastAsia="ＭＳ Ｐゴシック" w:hAnsi="Arial" w:cs="Arial" w:hint="eastAsia"/>
          <w:sz w:val="24"/>
        </w:rPr>
        <w:t>.</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linkage for damage, ware and deformity.</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overall steering performance.</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steering free play.</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Lubricate steering knuckles.</w:t>
      </w: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r>
        <w:rPr>
          <w:rFonts w:ascii="Arial" w:eastAsia="ＭＳ Ｐゴシック" w:hAnsi="Arial" w:cs="Arial" w:hint="eastAsia"/>
          <w:sz w:val="24"/>
        </w:rPr>
        <w:t>TRANSMISSION</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for oil leaks.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 xml:space="preserve">Check for air leakage in </w:t>
      </w:r>
      <w:r>
        <w:rPr>
          <w:rFonts w:ascii="Arial" w:eastAsia="ＭＳ Ｐゴシック" w:hAnsi="Arial" w:cs="Arial"/>
          <w:sz w:val="24"/>
        </w:rPr>
        <w:t>vacuum</w:t>
      </w:r>
      <w:r>
        <w:rPr>
          <w:rFonts w:ascii="Arial" w:eastAsia="ＭＳ Ｐゴシック" w:hAnsi="Arial" w:cs="Arial" w:hint="eastAsia"/>
          <w:sz w:val="24"/>
        </w:rPr>
        <w:t xml:space="preserve"> or airline and modulator.</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transmission electrical connections for wear and frays.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lastRenderedPageBreak/>
        <w:t>Check shifting linkage and mechanism.</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linkage control for looseness and operation.</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and lubricate transmission system linkage.</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transmission overall performance.</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 xml:space="preserve">Check </w:t>
      </w:r>
      <w:r>
        <w:rPr>
          <w:rFonts w:ascii="Arial" w:eastAsia="ＭＳ Ｐゴシック" w:hAnsi="Arial" w:cs="Arial"/>
          <w:sz w:val="24"/>
        </w:rPr>
        <w:t>differential</w:t>
      </w:r>
      <w:r>
        <w:rPr>
          <w:rFonts w:ascii="Arial" w:eastAsia="ＭＳ Ｐゴシック" w:hAnsi="Arial" w:cs="Arial" w:hint="eastAsia"/>
          <w:sz w:val="24"/>
        </w:rPr>
        <w:t xml:space="preserve"> oil level and any leakage.</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differential overall performance.</w:t>
      </w: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r>
        <w:rPr>
          <w:rFonts w:ascii="Arial" w:eastAsia="ＭＳ Ｐゴシック" w:hAnsi="Arial" w:cs="Arial" w:hint="eastAsia"/>
          <w:sz w:val="24"/>
        </w:rPr>
        <w:t>DRIVE LINE</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tire pressure</w:t>
      </w:r>
      <w:r>
        <w:rPr>
          <w:rFonts w:ascii="Arial" w:eastAsia="ＭＳ Ｐゴシック" w:hAnsi="Arial" w:cs="Arial" w:hint="eastAsia"/>
          <w:sz w:val="24"/>
        </w:rPr>
        <w:t>，</w:t>
      </w:r>
      <w:r>
        <w:rPr>
          <w:rFonts w:ascii="Arial" w:eastAsia="ＭＳ Ｐゴシック" w:hAnsi="Arial" w:cs="Arial" w:hint="eastAsia"/>
          <w:sz w:val="24"/>
        </w:rPr>
        <w:t>wear, cracks and damage.</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wheel hub bolt tightness.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wheel nuts for looseness.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propeller shaft joint bolts fixing condition.</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front and rear wheel bearings for looseness.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axle shaft mounting bolts for looseness.</w:t>
      </w: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r>
        <w:rPr>
          <w:rFonts w:ascii="Arial" w:eastAsia="ＭＳ Ｐゴシック" w:hAnsi="Arial" w:cs="Arial" w:hint="eastAsia"/>
          <w:sz w:val="24"/>
        </w:rPr>
        <w:t>BREAKING SYSTEM</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and adjust break pedal for free play.</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break pedal operational condition.</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for damage, oil and air leakage.</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fluid reservoir level and any leakage.</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hand brake operation condition.</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and adjust break shoes and break lining clearance.</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break piping and flexible hose condition.</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Dedust and clean the break system.</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Test the overall break efficiency.</w:t>
      </w: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r>
        <w:rPr>
          <w:rFonts w:ascii="Arial" w:eastAsia="ＭＳ Ｐゴシック" w:hAnsi="Arial" w:cs="Arial" w:hint="eastAsia"/>
          <w:sz w:val="24"/>
        </w:rPr>
        <w:t>SUSPENSION</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all leaf springs for breakage and sliding.</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all mountings for looseness, gaps and damage.</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shock absorbers for oil leakage and damage.</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spring pins and bushings condition.</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condition of all shocks.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condition of all suspension bushes.</w:t>
      </w: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r>
        <w:rPr>
          <w:rFonts w:ascii="Arial" w:eastAsia="ＭＳ Ｐゴシック" w:hAnsi="Arial" w:cs="Arial" w:hint="eastAsia"/>
          <w:sz w:val="24"/>
        </w:rPr>
        <w:lastRenderedPageBreak/>
        <w:t>ELECTRICAL</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alternator charging characteristics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 xml:space="preserve">Check </w:t>
      </w:r>
      <w:r>
        <w:rPr>
          <w:rFonts w:ascii="Arial" w:eastAsia="ＭＳ Ｐゴシック" w:hAnsi="Arial" w:cs="Arial"/>
          <w:sz w:val="24"/>
        </w:rPr>
        <w:t>battery-mounting</w:t>
      </w:r>
      <w:r>
        <w:rPr>
          <w:rFonts w:ascii="Arial" w:eastAsia="ＭＳ Ｐゴシック" w:hAnsi="Arial" w:cs="Arial" w:hint="eastAsia"/>
          <w:sz w:val="24"/>
        </w:rPr>
        <w:t xml:space="preserve"> conditions.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battery electrolyte level and specific gravity of electrolyte.</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battery terminals.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 xml:space="preserve">Check all lights, horn, </w:t>
      </w:r>
      <w:r>
        <w:rPr>
          <w:rFonts w:ascii="Arial" w:eastAsia="ＭＳ Ｐゴシック" w:hAnsi="Arial" w:cs="Arial"/>
          <w:sz w:val="24"/>
        </w:rPr>
        <w:t>and instruments</w:t>
      </w:r>
      <w:r>
        <w:rPr>
          <w:rFonts w:ascii="Arial" w:eastAsia="ＭＳ Ｐゴシック" w:hAnsi="Arial" w:cs="Arial" w:hint="eastAsia"/>
          <w:sz w:val="24"/>
        </w:rPr>
        <w:t xml:space="preserve"> panel/gauges.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hazard lights and all turn indicator signals.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windscreen wipers operational condition.</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starter operational performance.</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 xml:space="preserve">Check all </w:t>
      </w:r>
      <w:r>
        <w:rPr>
          <w:rFonts w:ascii="Arial" w:eastAsia="ＭＳ Ｐゴシック" w:hAnsi="Arial" w:cs="Arial"/>
          <w:sz w:val="24"/>
        </w:rPr>
        <w:t>wiring</w:t>
      </w:r>
      <w:r>
        <w:rPr>
          <w:rFonts w:ascii="Arial" w:eastAsia="ＭＳ Ｐゴシック" w:hAnsi="Arial" w:cs="Arial" w:hint="eastAsia"/>
          <w:sz w:val="24"/>
        </w:rPr>
        <w:t xml:space="preserve"> harness and connector for looseness and damage.</w:t>
      </w: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r>
        <w:rPr>
          <w:rFonts w:ascii="Arial" w:eastAsia="ＭＳ Ｐゴシック" w:hAnsi="Arial" w:cs="Arial" w:hint="eastAsia"/>
          <w:sz w:val="24"/>
        </w:rPr>
        <w:t>AIR CONDITIONING</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functioning of the air conditioning.</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refrigerant.</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for gas leaks from piping connections.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tightness of the air conditioning belt.</w:t>
      </w: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r>
        <w:rPr>
          <w:rFonts w:ascii="Arial" w:eastAsia="ＭＳ Ｐゴシック" w:hAnsi="Arial" w:cs="Arial" w:hint="eastAsia"/>
          <w:sz w:val="24"/>
        </w:rPr>
        <w:t>BODYWORK and CHASSIS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for damage of the chassis and bodywork.</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for damages to the body flooring.</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overall body condition for damage and paint ware.</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Lubricate all chassis grease nipples.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Grease all joints.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Grease propeller shaft yoke.</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security of driver and passenger seats.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security and condition of seat belts.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the functioning of all doors.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Grease all door hinges.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Lubricate the window winding mechanism and grease the window channel mechanism.</w:t>
      </w: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r>
        <w:rPr>
          <w:rFonts w:ascii="Arial" w:eastAsia="ＭＳ Ｐゴシック" w:hAnsi="Arial" w:cs="Arial" w:hint="eastAsia"/>
          <w:sz w:val="24"/>
        </w:rPr>
        <w:t>ROAD TEST</w:t>
      </w:r>
    </w:p>
    <w:p w:rsidR="00C66536" w:rsidRDefault="00C66536">
      <w:pPr>
        <w:rPr>
          <w:rFonts w:ascii="Arial" w:eastAsia="ＭＳ Ｐゴシック" w:hAnsi="Arial" w:cs="Arial" w:hint="eastAsia"/>
          <w:sz w:val="24"/>
        </w:rPr>
      </w:pPr>
      <w:r>
        <w:rPr>
          <w:rFonts w:ascii="Arial" w:eastAsia="ＭＳ Ｐゴシック" w:hAnsi="Arial" w:cs="Arial" w:hint="eastAsia"/>
          <w:sz w:val="24"/>
        </w:rPr>
        <w:t>Conduct a vehicle road test to ensure that the servicing has been completed satisfactory and the vehicle defects have been remedied before returning the vehicle to the field.</w:t>
      </w:r>
    </w:p>
    <w:p w:rsidR="00C66536" w:rsidRDefault="00C66536">
      <w:pPr>
        <w:rPr>
          <w:rFonts w:ascii="Arial" w:eastAsia="ＭＳ Ｐゴシック" w:hAnsi="Arial" w:cs="Arial" w:hint="eastAsia"/>
          <w:sz w:val="24"/>
        </w:rPr>
      </w:pPr>
    </w:p>
    <w:p w:rsidR="00C66536" w:rsidRDefault="00C66536">
      <w:pPr>
        <w:pStyle w:val="7"/>
        <w:rPr>
          <w:rFonts w:ascii="Arial" w:hAnsi="Arial" w:cs="Arial" w:hint="eastAsia"/>
          <w:sz w:val="24"/>
        </w:rPr>
      </w:pPr>
      <w:bookmarkStart w:id="3" w:name="ScheduleB"/>
      <w:r>
        <w:rPr>
          <w:rFonts w:ascii="Arial" w:hAnsi="Arial" w:cs="Arial" w:hint="eastAsia"/>
          <w:sz w:val="24"/>
        </w:rPr>
        <w:lastRenderedPageBreak/>
        <w:t>SERVICE SCHEDULE B</w:t>
      </w:r>
      <w:bookmarkEnd w:id="3"/>
      <w:r>
        <w:rPr>
          <w:rFonts w:ascii="Arial" w:hAnsi="Arial" w:cs="Arial" w:hint="eastAsia"/>
          <w:sz w:val="24"/>
        </w:rPr>
        <w:t xml:space="preserve"> (every 15,000km)</w:t>
      </w:r>
    </w:p>
    <w:p w:rsidR="00C66536" w:rsidRDefault="00C66536">
      <w:pPr>
        <w:rPr>
          <w:rFonts w:ascii="Arial" w:eastAsia="ＭＳ Ｐゴシック" w:hAnsi="Arial" w:cs="Arial" w:hint="eastAsia"/>
          <w:sz w:val="24"/>
        </w:rPr>
      </w:pPr>
      <w:r>
        <w:rPr>
          <w:rFonts w:ascii="Arial" w:eastAsia="ＭＳ Ｐゴシック" w:hAnsi="Arial" w:cs="Arial" w:hint="eastAsia"/>
          <w:sz w:val="24"/>
        </w:rPr>
        <w:t>Instructions - In the B service schedule, most of the service conducted in the A service will be repeated. Additional service requirements are as stated under the following headings.</w:t>
      </w: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r>
        <w:rPr>
          <w:rFonts w:ascii="Arial" w:eastAsia="ＭＳ Ｐゴシック" w:hAnsi="Arial" w:cs="Arial" w:hint="eastAsia"/>
          <w:sz w:val="24"/>
        </w:rPr>
        <w:t>ENGINE</w:t>
      </w:r>
    </w:p>
    <w:p w:rsidR="00C66536" w:rsidRDefault="00C66536">
      <w:pPr>
        <w:rPr>
          <w:rFonts w:ascii="Arial" w:eastAsia="ＭＳ Ｐゴシック" w:hAnsi="Arial" w:cs="Arial" w:hint="eastAsia"/>
          <w:sz w:val="24"/>
        </w:rPr>
      </w:pPr>
      <w:r>
        <w:rPr>
          <w:rFonts w:ascii="Arial" w:eastAsia="ＭＳ Ｐゴシック" w:hAnsi="Arial" w:cs="Arial" w:hint="eastAsia"/>
          <w:sz w:val="24"/>
        </w:rPr>
        <w:t xml:space="preserve">In this section, most of the checks and service carried out under the A service schedule are to be repeated. The B service thus comprises the A service </w:t>
      </w:r>
      <w:r>
        <w:rPr>
          <w:rFonts w:ascii="Arial" w:eastAsia="ＭＳ Ｐゴシック" w:hAnsi="Arial" w:cs="Arial"/>
          <w:sz w:val="24"/>
        </w:rPr>
        <w:t>scheduled</w:t>
      </w:r>
      <w:r>
        <w:rPr>
          <w:rFonts w:ascii="Arial" w:eastAsia="ＭＳ Ｐゴシック" w:hAnsi="Arial" w:cs="Arial" w:hint="eastAsia"/>
          <w:sz w:val="24"/>
        </w:rPr>
        <w:t xml:space="preserve"> plus the additional requirements as follows.</w:t>
      </w:r>
    </w:p>
    <w:p w:rsidR="00C66536" w:rsidRDefault="00C66536">
      <w:pPr>
        <w:ind w:firstLineChars="100" w:firstLine="240"/>
        <w:rPr>
          <w:rFonts w:ascii="Arial" w:eastAsia="ＭＳ Ｐゴシック" w:hAnsi="Arial" w:cs="Arial" w:hint="eastAsia"/>
          <w:sz w:val="24"/>
        </w:rPr>
      </w:pPr>
      <w:r>
        <w:rPr>
          <w:rFonts w:ascii="Arial" w:eastAsia="ＭＳ Ｐゴシック" w:hAnsi="Arial" w:cs="Arial" w:hint="eastAsia"/>
          <w:sz w:val="24"/>
        </w:rPr>
        <w:t>Checks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 xml:space="preserve">Fuel injection pressure and state of the </w:t>
      </w:r>
      <w:r>
        <w:rPr>
          <w:rFonts w:ascii="Arial" w:eastAsia="ＭＳ Ｐゴシック" w:hAnsi="Arial" w:cs="Arial"/>
          <w:sz w:val="24"/>
        </w:rPr>
        <w:t>nozzle-praying</w:t>
      </w:r>
      <w:r>
        <w:rPr>
          <w:rFonts w:ascii="Arial" w:eastAsia="ＭＳ Ｐゴシック" w:hAnsi="Arial" w:cs="Arial" w:hint="eastAsia"/>
          <w:sz w:val="24"/>
        </w:rPr>
        <w:t xml:space="preserve"> pattern.</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Calibrate injector pump and injectors.</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Inspect exhaust smoke density.</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water pump for leakage.</w:t>
      </w:r>
    </w:p>
    <w:p w:rsidR="00C66536" w:rsidRDefault="00C66536">
      <w:pPr>
        <w:ind w:firstLineChars="100" w:firstLine="240"/>
        <w:rPr>
          <w:rFonts w:ascii="Arial" w:eastAsia="ＭＳ Ｐゴシック" w:hAnsi="Arial" w:cs="Arial" w:hint="eastAsia"/>
          <w:sz w:val="24"/>
        </w:rPr>
      </w:pPr>
      <w:r>
        <w:rPr>
          <w:rFonts w:ascii="Arial" w:eastAsia="ＭＳ Ｐゴシック" w:hAnsi="Arial" w:cs="Arial" w:hint="eastAsia"/>
          <w:sz w:val="24"/>
        </w:rPr>
        <w:t>Clean</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Clean the exhaust system.</w:t>
      </w:r>
    </w:p>
    <w:p w:rsidR="00C66536" w:rsidRDefault="00C66536">
      <w:pPr>
        <w:ind w:firstLineChars="100" w:firstLine="240"/>
        <w:rPr>
          <w:rFonts w:ascii="Arial" w:eastAsia="ＭＳ Ｐゴシック" w:hAnsi="Arial" w:cs="Arial" w:hint="eastAsia"/>
          <w:sz w:val="24"/>
        </w:rPr>
      </w:pPr>
      <w:r>
        <w:rPr>
          <w:rFonts w:ascii="Arial" w:eastAsia="ＭＳ Ｐゴシック" w:hAnsi="Arial" w:cs="Arial" w:hint="eastAsia"/>
          <w:sz w:val="24"/>
        </w:rPr>
        <w:t>Lubricate</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Water pump.</w:t>
      </w:r>
    </w:p>
    <w:p w:rsidR="00C66536" w:rsidRDefault="00C66536">
      <w:pPr>
        <w:ind w:firstLineChars="100" w:firstLine="240"/>
        <w:rPr>
          <w:rFonts w:ascii="Arial" w:eastAsia="ＭＳ Ｐゴシック" w:hAnsi="Arial" w:cs="Arial" w:hint="eastAsia"/>
          <w:sz w:val="24"/>
        </w:rPr>
      </w:pPr>
      <w:r>
        <w:rPr>
          <w:rFonts w:ascii="Arial" w:eastAsia="ＭＳ Ｐゴシック" w:hAnsi="Arial" w:cs="Arial" w:hint="eastAsia"/>
          <w:sz w:val="24"/>
        </w:rPr>
        <w:t>Replace</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Air filter and fuel filter element.</w:t>
      </w: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r>
        <w:rPr>
          <w:rFonts w:ascii="Arial" w:eastAsia="ＭＳ Ｐゴシック" w:hAnsi="Arial" w:cs="Arial" w:hint="eastAsia"/>
          <w:sz w:val="24"/>
        </w:rPr>
        <w:t>STEERING</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steering alignment.</w:t>
      </w: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r>
        <w:rPr>
          <w:rFonts w:ascii="Arial" w:eastAsia="ＭＳ Ｐゴシック" w:hAnsi="Arial" w:cs="Arial" w:hint="eastAsia"/>
          <w:sz w:val="24"/>
        </w:rPr>
        <w:t>TRANSMISSION</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Change transmission and differential oil.</w:t>
      </w:r>
    </w:p>
    <w:p w:rsidR="00C66536" w:rsidRDefault="00C66536">
      <w:pPr>
        <w:rPr>
          <w:rFonts w:ascii="Arial" w:eastAsia="ＭＳ Ｐゴシック" w:hAnsi="Arial" w:cs="Arial" w:hint="eastAsia"/>
          <w:sz w:val="24"/>
        </w:rPr>
      </w:pPr>
    </w:p>
    <w:p w:rsidR="00C66536" w:rsidRDefault="00C66536">
      <w:pPr>
        <w:rPr>
          <w:rFonts w:ascii="Arial" w:eastAsia="ＭＳ Ｐゴシック" w:hAnsi="Arial" w:cs="Arial" w:hint="eastAsia"/>
          <w:sz w:val="24"/>
        </w:rPr>
      </w:pPr>
      <w:r>
        <w:rPr>
          <w:rFonts w:ascii="Arial" w:eastAsia="ＭＳ Ｐゴシック" w:hAnsi="Arial" w:cs="Arial" w:hint="eastAsia"/>
          <w:sz w:val="24"/>
        </w:rPr>
        <w:t>BREAKING SYSTEM</w:t>
      </w:r>
    </w:p>
    <w:p w:rsidR="00C66536" w:rsidRDefault="00C66536">
      <w:pPr>
        <w:numPr>
          <w:ilvl w:val="0"/>
          <w:numId w:val="7"/>
        </w:numPr>
        <w:rPr>
          <w:rFonts w:ascii="Arial" w:eastAsia="ＭＳ Ｐゴシック" w:hAnsi="Arial" w:cs="Arial" w:hint="eastAsia"/>
          <w:sz w:val="24"/>
        </w:rPr>
      </w:pPr>
      <w:r>
        <w:rPr>
          <w:rFonts w:ascii="Arial" w:eastAsia="ＭＳ Ｐゴシック" w:hAnsi="Arial" w:cs="Arial" w:hint="eastAsia"/>
          <w:sz w:val="24"/>
        </w:rPr>
        <w:t>Check the servo for condition and leakage.</w:t>
      </w:r>
    </w:p>
    <w:p w:rsidR="00C66536" w:rsidRDefault="00C66536">
      <w:pPr>
        <w:pStyle w:val="20"/>
        <w:rPr>
          <w:rFonts w:ascii="Arial" w:hAnsi="Arial" w:cs="Arial" w:hint="eastAsia"/>
        </w:rPr>
      </w:pPr>
      <w:r>
        <w:rPr>
          <w:rFonts w:ascii="Arial" w:hAnsi="Arial" w:cs="Arial" w:hint="eastAsia"/>
        </w:rPr>
        <w:t>Following sections have to be checked same as A service.</w:t>
      </w:r>
    </w:p>
    <w:p w:rsidR="00C66536" w:rsidRDefault="00C66536">
      <w:pPr>
        <w:pStyle w:val="20"/>
        <w:rPr>
          <w:rFonts w:ascii="Arial" w:hAnsi="Arial" w:cs="Arial" w:hint="eastAsia"/>
        </w:rPr>
      </w:pPr>
      <w:r>
        <w:rPr>
          <w:rFonts w:ascii="Arial" w:hAnsi="Arial" w:cs="Arial" w:hint="eastAsia"/>
        </w:rPr>
        <w:t>DRIVE LINE, SUSPENSION, ELECTRICAL, AIR CON., BODYWORK AND CHASSIS.</w:t>
      </w:r>
    </w:p>
    <w:p w:rsidR="00C66536" w:rsidRDefault="00C66536">
      <w:pPr>
        <w:rPr>
          <w:rFonts w:ascii="Arial" w:eastAsia="ＭＳ Ｐゴシック" w:hAnsi="Arial" w:cs="Arial" w:hint="eastAsia"/>
          <w:sz w:val="24"/>
        </w:rPr>
      </w:pPr>
      <w:r>
        <w:rPr>
          <w:rFonts w:ascii="Arial" w:eastAsia="ＭＳ Ｐゴシック" w:hAnsi="Arial" w:cs="Arial" w:hint="eastAsia"/>
          <w:sz w:val="24"/>
        </w:rPr>
        <w:t>ROAD TEST</w:t>
      </w:r>
    </w:p>
    <w:p w:rsidR="00C66536" w:rsidRDefault="00C66536">
      <w:pPr>
        <w:rPr>
          <w:rFonts w:ascii="Arial" w:eastAsia="ＭＳ Ｐゴシック" w:hAnsi="Arial" w:cs="Arial" w:hint="eastAsia"/>
          <w:sz w:val="24"/>
        </w:rPr>
      </w:pPr>
      <w:r>
        <w:rPr>
          <w:rFonts w:ascii="Arial" w:eastAsia="ＭＳ Ｐゴシック" w:hAnsi="Arial" w:cs="Arial" w:hint="eastAsia"/>
          <w:sz w:val="24"/>
        </w:rPr>
        <w:t>Conduct a vehicle road test to ensure that the servicing has been completed satisfactory and defect have been noted/remedied before returning vehicles.</w:t>
      </w:r>
    </w:p>
    <w:p w:rsidR="00C66536" w:rsidRDefault="00C66536">
      <w:pPr>
        <w:rPr>
          <w:rFonts w:ascii="Arial" w:eastAsia="ＭＳ Ｐゴシック" w:hAnsi="Arial" w:cs="Arial" w:hint="eastAsia"/>
          <w:sz w:val="24"/>
        </w:rPr>
      </w:pPr>
      <w:r>
        <w:rPr>
          <w:rFonts w:ascii="Arial" w:eastAsia="ＭＳ Ｐゴシック" w:hAnsi="Arial" w:cs="Arial" w:hint="eastAsia"/>
          <w:sz w:val="24"/>
        </w:rPr>
        <w:t xml:space="preserve">PLUS </w:t>
      </w:r>
      <w:r>
        <w:rPr>
          <w:rFonts w:ascii="Arial" w:eastAsia="ＭＳ Ｐゴシック" w:hAnsi="Arial" w:cs="Arial" w:hint="eastAsia"/>
          <w:b/>
          <w:bCs/>
          <w:sz w:val="24"/>
        </w:rPr>
        <w:t>SERVICE SCHEDULE C</w:t>
      </w:r>
      <w:r>
        <w:rPr>
          <w:rFonts w:ascii="Arial" w:eastAsia="ＭＳ Ｐゴシック" w:hAnsi="Arial" w:cs="Arial" w:hint="eastAsia"/>
          <w:sz w:val="24"/>
        </w:rPr>
        <w:t xml:space="preserve"> (yearly/before long trip ) known as Safari check</w:t>
      </w:r>
    </w:p>
    <w:sectPr w:rsidR="00C6653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E55" w:rsidRDefault="00E62E55">
      <w:r>
        <w:separator/>
      </w:r>
    </w:p>
  </w:endnote>
  <w:endnote w:type="continuationSeparator" w:id="0">
    <w:p w:rsidR="00E62E55" w:rsidRDefault="00E62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E55" w:rsidRDefault="00E62E55">
      <w:r>
        <w:separator/>
      </w:r>
    </w:p>
  </w:footnote>
  <w:footnote w:type="continuationSeparator" w:id="0">
    <w:p w:rsidR="00E62E55" w:rsidRDefault="00E62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47FB"/>
    <w:multiLevelType w:val="hybridMultilevel"/>
    <w:tmpl w:val="5516813C"/>
    <w:lvl w:ilvl="0" w:tplc="785E15E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3F3ADD"/>
    <w:multiLevelType w:val="hybridMultilevel"/>
    <w:tmpl w:val="E63C52A4"/>
    <w:lvl w:ilvl="0" w:tplc="3B162E5C">
      <w:start w:val="3"/>
      <w:numFmt w:val="decimalFullWidth"/>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0EE8123E"/>
    <w:multiLevelType w:val="hybridMultilevel"/>
    <w:tmpl w:val="B62664A4"/>
    <w:lvl w:ilvl="0" w:tplc="91B44AA4">
      <w:start w:val="1"/>
      <w:numFmt w:val="decimalFullWidth"/>
      <w:lvlText w:val="%1．"/>
      <w:lvlJc w:val="left"/>
      <w:pPr>
        <w:tabs>
          <w:tab w:val="num" w:pos="720"/>
        </w:tabs>
        <w:ind w:left="720" w:hanging="720"/>
      </w:pPr>
      <w:rPr>
        <w:rFonts w:hint="eastAsia"/>
      </w:rPr>
    </w:lvl>
    <w:lvl w:ilvl="1" w:tplc="D5B639C0">
      <w:numFmt w:val="bullet"/>
      <w:lvlText w:val="・"/>
      <w:lvlJc w:val="left"/>
      <w:pPr>
        <w:tabs>
          <w:tab w:val="num" w:pos="780"/>
        </w:tabs>
        <w:ind w:left="780" w:hanging="360"/>
      </w:pPr>
      <w:rPr>
        <w:rFonts w:ascii="Times New Roman" w:eastAsia="Arial Unicode MS" w:hAnsi="Times New Roman" w:cs="Times New Roman" w:hint="default"/>
      </w:rPr>
    </w:lvl>
    <w:lvl w:ilvl="2" w:tplc="5C14DDF6">
      <w:start w:val="1"/>
      <w:numFmt w:val="decimalFullWidth"/>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E85160"/>
    <w:multiLevelType w:val="hybridMultilevel"/>
    <w:tmpl w:val="661E10B8"/>
    <w:lvl w:ilvl="0" w:tplc="050ACB8C">
      <w:start w:val="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3076F4"/>
    <w:multiLevelType w:val="hybridMultilevel"/>
    <w:tmpl w:val="8F206BCE"/>
    <w:lvl w:ilvl="0" w:tplc="F5287FCE">
      <w:start w:val="1"/>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1C62BB4"/>
    <w:multiLevelType w:val="hybridMultilevel"/>
    <w:tmpl w:val="B942D328"/>
    <w:lvl w:ilvl="0" w:tplc="84A421E2">
      <w:start w:val="3"/>
      <w:numFmt w:val="decimal"/>
      <w:lvlText w:val="%1."/>
      <w:lvlJc w:val="left"/>
      <w:pPr>
        <w:tabs>
          <w:tab w:val="num" w:pos="360"/>
        </w:tabs>
        <w:ind w:left="360" w:hanging="360"/>
      </w:pPr>
      <w:rPr>
        <w:rFonts w:hint="eastAsia"/>
      </w:rPr>
    </w:lvl>
    <w:lvl w:ilvl="1" w:tplc="405449AA">
      <w:numFmt w:val="bullet"/>
      <w:lvlText w:val="-"/>
      <w:lvlJc w:val="left"/>
      <w:pPr>
        <w:tabs>
          <w:tab w:val="num" w:pos="780"/>
        </w:tabs>
        <w:ind w:left="780" w:hanging="360"/>
      </w:pPr>
      <w:rPr>
        <w:rFonts w:ascii="Times New Roman" w:eastAsia="ＭＳ Ｐゴシック"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63B3D6A"/>
    <w:multiLevelType w:val="hybridMultilevel"/>
    <w:tmpl w:val="8B2A399E"/>
    <w:lvl w:ilvl="0" w:tplc="0BAC192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F40B4C"/>
    <w:multiLevelType w:val="hybridMultilevel"/>
    <w:tmpl w:val="F20C4102"/>
    <w:lvl w:ilvl="0" w:tplc="2872161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505CDD"/>
    <w:multiLevelType w:val="hybridMultilevel"/>
    <w:tmpl w:val="003C6A86"/>
    <w:lvl w:ilvl="0" w:tplc="506A43D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5D0813"/>
    <w:multiLevelType w:val="hybridMultilevel"/>
    <w:tmpl w:val="3C701418"/>
    <w:lvl w:ilvl="0" w:tplc="4CD4F6D6">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4CAD5255"/>
    <w:multiLevelType w:val="hybridMultilevel"/>
    <w:tmpl w:val="286878EE"/>
    <w:lvl w:ilvl="0" w:tplc="AA2A8FE8">
      <w:start w:val="1"/>
      <w:numFmt w:val="bullet"/>
      <w:lvlText w:val="・"/>
      <w:lvlJc w:val="left"/>
      <w:pPr>
        <w:tabs>
          <w:tab w:val="num" w:pos="1080"/>
        </w:tabs>
        <w:ind w:left="1080" w:hanging="360"/>
      </w:pPr>
      <w:rPr>
        <w:rFonts w:ascii="Times New Roman" w:eastAsia="Arial Unicode MS" w:hAnsi="Times New Roman" w:cs="Times New Roman"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62052368"/>
    <w:multiLevelType w:val="hybridMultilevel"/>
    <w:tmpl w:val="865E48A4"/>
    <w:lvl w:ilvl="0" w:tplc="130C156E">
      <w:start w:val="3"/>
      <w:numFmt w:val="decimalFullWidth"/>
      <w:lvlText w:val="%1）"/>
      <w:lvlJc w:val="left"/>
      <w:pPr>
        <w:tabs>
          <w:tab w:val="num" w:pos="1560"/>
        </w:tabs>
        <w:ind w:left="1560" w:hanging="720"/>
      </w:pPr>
      <w:rPr>
        <w:rFonts w:hint="eastAsia"/>
      </w:rPr>
    </w:lvl>
    <w:lvl w:ilvl="1" w:tplc="04090017" w:tentative="1">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69495B57"/>
    <w:multiLevelType w:val="hybridMultilevel"/>
    <w:tmpl w:val="5CB60CD4"/>
    <w:lvl w:ilvl="0" w:tplc="31B8CD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EA161BF"/>
    <w:multiLevelType w:val="hybridMultilevel"/>
    <w:tmpl w:val="82404050"/>
    <w:lvl w:ilvl="0" w:tplc="E6387CD6">
      <w:start w:val="1"/>
      <w:numFmt w:val="decimal"/>
      <w:lvlText w:val="%1."/>
      <w:lvlJc w:val="left"/>
      <w:pPr>
        <w:tabs>
          <w:tab w:val="num" w:pos="1230"/>
        </w:tabs>
        <w:ind w:left="1230" w:hanging="360"/>
      </w:pPr>
      <w:rPr>
        <w:rFonts w:hint="eastAsia"/>
      </w:rPr>
    </w:lvl>
    <w:lvl w:ilvl="1" w:tplc="04090017" w:tentative="1">
      <w:start w:val="1"/>
      <w:numFmt w:val="aiueoFullWidth"/>
      <w:lvlText w:val="(%2)"/>
      <w:lvlJc w:val="left"/>
      <w:pPr>
        <w:tabs>
          <w:tab w:val="num" w:pos="1710"/>
        </w:tabs>
        <w:ind w:left="1710" w:hanging="420"/>
      </w:pPr>
    </w:lvl>
    <w:lvl w:ilvl="2" w:tplc="04090011" w:tentative="1">
      <w:start w:val="1"/>
      <w:numFmt w:val="decimalEnclosedCircle"/>
      <w:lvlText w:val="%3"/>
      <w:lvlJc w:val="left"/>
      <w:pPr>
        <w:tabs>
          <w:tab w:val="num" w:pos="2130"/>
        </w:tabs>
        <w:ind w:left="2130" w:hanging="420"/>
      </w:pPr>
    </w:lvl>
    <w:lvl w:ilvl="3" w:tplc="0409000F" w:tentative="1">
      <w:start w:val="1"/>
      <w:numFmt w:val="decimal"/>
      <w:lvlText w:val="%4."/>
      <w:lvlJc w:val="left"/>
      <w:pPr>
        <w:tabs>
          <w:tab w:val="num" w:pos="2550"/>
        </w:tabs>
        <w:ind w:left="2550" w:hanging="420"/>
      </w:pPr>
    </w:lvl>
    <w:lvl w:ilvl="4" w:tplc="04090017" w:tentative="1">
      <w:start w:val="1"/>
      <w:numFmt w:val="aiueoFullWidth"/>
      <w:lvlText w:val="(%5)"/>
      <w:lvlJc w:val="left"/>
      <w:pPr>
        <w:tabs>
          <w:tab w:val="num" w:pos="2970"/>
        </w:tabs>
        <w:ind w:left="2970" w:hanging="420"/>
      </w:pPr>
    </w:lvl>
    <w:lvl w:ilvl="5" w:tplc="04090011" w:tentative="1">
      <w:start w:val="1"/>
      <w:numFmt w:val="decimalEnclosedCircle"/>
      <w:lvlText w:val="%6"/>
      <w:lvlJc w:val="left"/>
      <w:pPr>
        <w:tabs>
          <w:tab w:val="num" w:pos="3390"/>
        </w:tabs>
        <w:ind w:left="3390" w:hanging="420"/>
      </w:pPr>
    </w:lvl>
    <w:lvl w:ilvl="6" w:tplc="0409000F" w:tentative="1">
      <w:start w:val="1"/>
      <w:numFmt w:val="decimal"/>
      <w:lvlText w:val="%7."/>
      <w:lvlJc w:val="left"/>
      <w:pPr>
        <w:tabs>
          <w:tab w:val="num" w:pos="3810"/>
        </w:tabs>
        <w:ind w:left="3810" w:hanging="420"/>
      </w:pPr>
    </w:lvl>
    <w:lvl w:ilvl="7" w:tplc="04090017" w:tentative="1">
      <w:start w:val="1"/>
      <w:numFmt w:val="aiueoFullWidth"/>
      <w:lvlText w:val="(%8)"/>
      <w:lvlJc w:val="left"/>
      <w:pPr>
        <w:tabs>
          <w:tab w:val="num" w:pos="4230"/>
        </w:tabs>
        <w:ind w:left="4230" w:hanging="420"/>
      </w:pPr>
    </w:lvl>
    <w:lvl w:ilvl="8" w:tplc="04090011" w:tentative="1">
      <w:start w:val="1"/>
      <w:numFmt w:val="decimalEnclosedCircle"/>
      <w:lvlText w:val="%9"/>
      <w:lvlJc w:val="left"/>
      <w:pPr>
        <w:tabs>
          <w:tab w:val="num" w:pos="4650"/>
        </w:tabs>
        <w:ind w:left="4650" w:hanging="420"/>
      </w:pPr>
    </w:lvl>
  </w:abstractNum>
  <w:abstractNum w:abstractNumId="14" w15:restartNumberingAfterBreak="0">
    <w:nsid w:val="745652FE"/>
    <w:multiLevelType w:val="hybridMultilevel"/>
    <w:tmpl w:val="0E10EA22"/>
    <w:lvl w:ilvl="0" w:tplc="E45AF45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4"/>
  </w:num>
  <w:num w:numId="3">
    <w:abstractNumId w:val="10"/>
  </w:num>
  <w:num w:numId="4">
    <w:abstractNumId w:val="11"/>
  </w:num>
  <w:num w:numId="5">
    <w:abstractNumId w:val="13"/>
  </w:num>
  <w:num w:numId="6">
    <w:abstractNumId w:val="1"/>
  </w:num>
  <w:num w:numId="7">
    <w:abstractNumId w:val="9"/>
  </w:num>
  <w:num w:numId="8">
    <w:abstractNumId w:val="4"/>
  </w:num>
  <w:num w:numId="9">
    <w:abstractNumId w:val="7"/>
  </w:num>
  <w:num w:numId="10">
    <w:abstractNumId w:val="5"/>
  </w:num>
  <w:num w:numId="11">
    <w:abstractNumId w:val="8"/>
  </w:num>
  <w:num w:numId="12">
    <w:abstractNumId w:val="3"/>
  </w:num>
  <w:num w:numId="13">
    <w:abstractNumId w:val="1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7398"/>
    <w:rsid w:val="00062F03"/>
    <w:rsid w:val="00094A27"/>
    <w:rsid w:val="000F0BD4"/>
    <w:rsid w:val="002C1D69"/>
    <w:rsid w:val="0049220C"/>
    <w:rsid w:val="004A2248"/>
    <w:rsid w:val="00517123"/>
    <w:rsid w:val="00637398"/>
    <w:rsid w:val="008B1529"/>
    <w:rsid w:val="00912E57"/>
    <w:rsid w:val="009775C6"/>
    <w:rsid w:val="00AF47CD"/>
    <w:rsid w:val="00B26578"/>
    <w:rsid w:val="00C66536"/>
    <w:rsid w:val="00E62E55"/>
    <w:rsid w:val="00E95D35"/>
    <w:rsid w:val="00F344A8"/>
    <w:rsid w:val="00F7281D"/>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5FD0CDE-B4FD-44AC-95B0-625FAA837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ne-NP"/>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val="en-GB" w:bidi="ar-SA"/>
    </w:rPr>
  </w:style>
  <w:style w:type="paragraph" w:styleId="1">
    <w:name w:val="heading 1"/>
    <w:basedOn w:val="a"/>
    <w:next w:val="a"/>
    <w:qFormat/>
    <w:pPr>
      <w:keepNext/>
      <w:jc w:val="left"/>
      <w:outlineLvl w:val="0"/>
    </w:pPr>
    <w:rPr>
      <w:rFonts w:ascii="Arial Narrow" w:hAnsi="Arial Narrow"/>
      <w:b/>
      <w:bCs/>
      <w:sz w:val="22"/>
    </w:rPr>
  </w:style>
  <w:style w:type="paragraph" w:styleId="2">
    <w:name w:val="heading 2"/>
    <w:basedOn w:val="a"/>
    <w:next w:val="a"/>
    <w:qFormat/>
    <w:pPr>
      <w:keepNext/>
      <w:outlineLvl w:val="1"/>
    </w:pPr>
    <w:rPr>
      <w:rFonts w:ascii="Arial Narrow" w:hAnsi="Arial Narrow"/>
      <w:b/>
      <w:bCs/>
      <w:sz w:val="24"/>
    </w:rPr>
  </w:style>
  <w:style w:type="paragraph" w:styleId="3">
    <w:name w:val="heading 3"/>
    <w:basedOn w:val="a"/>
    <w:next w:val="a"/>
    <w:qFormat/>
    <w:pPr>
      <w:keepNext/>
      <w:outlineLvl w:val="2"/>
    </w:pPr>
    <w:rPr>
      <w:rFonts w:ascii="Arial Unicode MS" w:hAnsi="Arial Unicode MS" w:cs="Arial Unicode MS"/>
      <w:b/>
      <w:bCs/>
      <w:sz w:val="22"/>
    </w:rPr>
  </w:style>
  <w:style w:type="paragraph" w:styleId="4">
    <w:name w:val="heading 4"/>
    <w:basedOn w:val="a"/>
    <w:next w:val="a"/>
    <w:qFormat/>
    <w:pPr>
      <w:keepNext/>
      <w:jc w:val="left"/>
      <w:outlineLvl w:val="3"/>
    </w:pPr>
    <w:rPr>
      <w:rFonts w:ascii="Arial Unicode MS" w:eastAsia="Arial Unicode MS" w:hAnsi="Arial Unicode MS" w:cs="Arial Unicode MS"/>
      <w:b/>
      <w:bCs/>
      <w:sz w:val="36"/>
    </w:rPr>
  </w:style>
  <w:style w:type="paragraph" w:styleId="5">
    <w:name w:val="heading 5"/>
    <w:basedOn w:val="a"/>
    <w:next w:val="a"/>
    <w:qFormat/>
    <w:pPr>
      <w:keepNext/>
      <w:jc w:val="left"/>
      <w:outlineLvl w:val="4"/>
    </w:pPr>
    <w:rPr>
      <w:rFonts w:ascii="Arial Unicode MS" w:eastAsia="Arial Unicode MS" w:hAnsi="Arial Unicode MS" w:cs="Arial Unicode MS"/>
      <w:i/>
      <w:iCs/>
      <w:sz w:val="22"/>
    </w:rPr>
  </w:style>
  <w:style w:type="paragraph" w:styleId="6">
    <w:name w:val="heading 6"/>
    <w:basedOn w:val="a"/>
    <w:next w:val="a"/>
    <w:qFormat/>
    <w:pPr>
      <w:keepNext/>
      <w:jc w:val="left"/>
      <w:outlineLvl w:val="5"/>
    </w:pPr>
    <w:rPr>
      <w:rFonts w:ascii="Arial Unicode MS" w:eastAsia="Arial Unicode MS" w:hAnsi="Arial Unicode MS" w:cs="Arial Unicode MS"/>
      <w:b/>
      <w:bCs/>
      <w:sz w:val="32"/>
    </w:rPr>
  </w:style>
  <w:style w:type="paragraph" w:styleId="7">
    <w:name w:val="heading 7"/>
    <w:basedOn w:val="a"/>
    <w:next w:val="a"/>
    <w:qFormat/>
    <w:pPr>
      <w:keepNext/>
      <w:jc w:val="center"/>
      <w:outlineLvl w:val="6"/>
    </w:pPr>
    <w:rPr>
      <w:rFonts w:ascii="ＭＳ Ｐゴシック" w:eastAsia="ＭＳ Ｐゴシック" w:hAnsi="ＭＳ Ｐゴシック" w:cs="Arial Unicode MS"/>
      <w:b/>
      <w:bCs/>
      <w:sz w:val="32"/>
    </w:rPr>
  </w:style>
  <w:style w:type="paragraph" w:styleId="8">
    <w:name w:val="heading 8"/>
    <w:basedOn w:val="a"/>
    <w:next w:val="a"/>
    <w:qFormat/>
    <w:pPr>
      <w:keepNext/>
      <w:outlineLvl w:val="7"/>
    </w:pPr>
    <w:rPr>
      <w:rFonts w:ascii="Arial" w:eastAsia="ＭＳ Ｐゴシック" w:hAnsi="Arial" w:cs="Arial"/>
      <w:b/>
      <w:bCs/>
      <w:sz w:val="32"/>
    </w:rPr>
  </w:style>
  <w:style w:type="paragraph" w:styleId="9">
    <w:name w:val="heading 9"/>
    <w:basedOn w:val="a"/>
    <w:next w:val="a"/>
    <w:qFormat/>
    <w:pPr>
      <w:keepNext/>
      <w:outlineLvl w:val="8"/>
    </w:pPr>
    <w:rPr>
      <w:rFonts w:ascii="Arial" w:eastAsia="ＭＳ Ｐゴシック" w:hAnsi="Arial" w:cs="Arial"/>
      <w:b/>
      <w:bCs/>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360" w:firstLine="840"/>
    </w:pPr>
    <w:rPr>
      <w:rFonts w:ascii="Arial Unicode MS" w:eastAsia="Arial Unicode MS" w:hAnsi="Arial Unicode MS" w:cs="Arial Unicode MS"/>
      <w:sz w:val="28"/>
    </w:rPr>
  </w:style>
  <w:style w:type="character" w:styleId="a4">
    <w:name w:val="Strong"/>
    <w:qFormat/>
    <w:rPr>
      <w:b/>
      <w:bCs/>
    </w:rPr>
  </w:style>
  <w:style w:type="paragraph" w:styleId="a5">
    <w:name w:val="Body Text"/>
    <w:basedOn w:val="a"/>
    <w:semiHidden/>
    <w:rPr>
      <w:rFonts w:ascii="Arial Unicode MS" w:hAnsi="Arial Unicode MS" w:cs="Arial Unicode MS"/>
      <w:b/>
      <w:bCs/>
      <w:sz w:val="28"/>
    </w:rPr>
  </w:style>
  <w:style w:type="paragraph" w:styleId="20">
    <w:name w:val="Body Text 2"/>
    <w:basedOn w:val="a"/>
    <w:semiHidden/>
    <w:rPr>
      <w:rFonts w:eastAsia="ＭＳ Ｐゴシック"/>
      <w:sz w:val="24"/>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965</Words>
  <Characters>5502</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ERU　国内研修　</vt:lpstr>
      <vt:lpstr>ERU　国内研修　</vt:lpstr>
    </vt:vector>
  </TitlesOfParts>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ERU　国内研修</dc:title>
  <dc:subject/>
  <dc:creator>熊本赤十字病院</dc:creator>
  <cp:keywords/>
  <dc:description/>
  <cp:lastModifiedBy>imr</cp:lastModifiedBy>
  <cp:revision>2</cp:revision>
  <cp:lastPrinted>2001-07-12T08:06:00Z</cp:lastPrinted>
  <dcterms:created xsi:type="dcterms:W3CDTF">2021-06-16T01:59:00Z</dcterms:created>
  <dcterms:modified xsi:type="dcterms:W3CDTF">2021-06-16T01:59:00Z</dcterms:modified>
</cp:coreProperties>
</file>